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670A8E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670A8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670A8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8A3AE8" w:rsidRDefault="00A245BD" w:rsidP="00670A8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Default="00A245BD" w:rsidP="00670A8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 </w:t>
      </w:r>
    </w:p>
    <w:p w:rsidR="008E40CA" w:rsidRDefault="008E40CA" w:rsidP="00670A8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670A8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670A8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4A2899">
        <w:rPr>
          <w:rFonts w:ascii="Times New Roman" w:eastAsiaTheme="minorEastAsia" w:hAnsi="Times New Roman"/>
          <w:b/>
          <w:sz w:val="27"/>
          <w:szCs w:val="27"/>
          <w:lang w:val="uk-UA"/>
        </w:rPr>
        <w:t>3</w:t>
      </w:r>
      <w:r w:rsidR="00544C59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bookmarkStart w:id="0" w:name="_GoBack"/>
      <w:bookmarkEnd w:id="0"/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сесія 8 скликання </w:t>
      </w:r>
    </w:p>
    <w:p w:rsidR="00A245BD" w:rsidRPr="00A36253" w:rsidRDefault="00A245BD" w:rsidP="00670A8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4A2899" w:rsidRDefault="00A245BD" w:rsidP="00670A8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</w:t>
      </w:r>
      <w:r w:rsidR="004A2899">
        <w:rPr>
          <w:rFonts w:ascii="Times New Roman" w:hAnsi="Times New Roman"/>
          <w:b/>
          <w:sz w:val="28"/>
          <w:szCs w:val="28"/>
          <w:lang w:val="uk-UA"/>
        </w:rPr>
        <w:t>затвердж</w:t>
      </w:r>
      <w:r w:rsidRPr="007D583B">
        <w:rPr>
          <w:rFonts w:ascii="Times New Roman" w:hAnsi="Times New Roman"/>
          <w:b/>
          <w:sz w:val="28"/>
          <w:szCs w:val="28"/>
          <w:lang w:val="uk-UA"/>
        </w:rPr>
        <w:t>ення</w:t>
      </w:r>
      <w:r w:rsidR="004A2899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</w:t>
      </w:r>
    </w:p>
    <w:p w:rsidR="004A2899" w:rsidRDefault="00A245BD" w:rsidP="00670A8E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із  землеустрою щодо </w:t>
      </w:r>
      <w:r w:rsidR="001B2FB8">
        <w:rPr>
          <w:rFonts w:ascii="Times New Roman" w:hAnsi="Times New Roman"/>
          <w:b/>
          <w:bCs/>
          <w:sz w:val="28"/>
          <w:szCs w:val="28"/>
          <w:lang w:val="uk-UA"/>
        </w:rPr>
        <w:t>інвентаризації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A245BD" w:rsidRDefault="00BC0633" w:rsidP="00670A8E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земельн</w:t>
      </w:r>
      <w:r w:rsidR="001B2FB8">
        <w:rPr>
          <w:rFonts w:ascii="Times New Roman" w:hAnsi="Times New Roman"/>
          <w:b/>
          <w:bCs/>
          <w:sz w:val="28"/>
          <w:szCs w:val="28"/>
          <w:lang w:val="uk-UA"/>
        </w:rPr>
        <w:t>ої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ділянк</w:t>
      </w:r>
      <w:r w:rsidR="001B2FB8">
        <w:rPr>
          <w:rFonts w:ascii="Times New Roman" w:hAnsi="Times New Roman"/>
          <w:b/>
          <w:bCs/>
          <w:sz w:val="28"/>
          <w:szCs w:val="28"/>
          <w:lang w:val="uk-UA"/>
        </w:rPr>
        <w:t>и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670A8E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670A8E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F259BC" w:rsidRPr="00F259BC">
        <w:rPr>
          <w:rFonts w:ascii="Times New Roman" w:hAnsi="Times New Roman"/>
          <w:bCs/>
          <w:sz w:val="28"/>
          <w:szCs w:val="28"/>
          <w:lang w:val="uk-UA"/>
        </w:rPr>
        <w:t>ФЕРМЕРСЬК</w:t>
      </w:r>
      <w:r w:rsidR="00F259BC">
        <w:rPr>
          <w:rFonts w:ascii="Times New Roman" w:hAnsi="Times New Roman"/>
          <w:bCs/>
          <w:sz w:val="28"/>
          <w:szCs w:val="28"/>
          <w:lang w:val="uk-UA"/>
        </w:rPr>
        <w:t>ОГО</w:t>
      </w:r>
      <w:r w:rsidR="00F259BC" w:rsidRPr="00F259BC">
        <w:rPr>
          <w:rFonts w:ascii="Times New Roman" w:hAnsi="Times New Roman"/>
          <w:bCs/>
          <w:sz w:val="28"/>
          <w:szCs w:val="28"/>
          <w:lang w:val="uk-UA"/>
        </w:rPr>
        <w:t xml:space="preserve"> ГОСПОДАРСТВ</w:t>
      </w:r>
      <w:r w:rsidR="00F259BC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259BC" w:rsidRPr="00F259BC">
        <w:rPr>
          <w:rFonts w:ascii="Times New Roman" w:hAnsi="Times New Roman"/>
          <w:bCs/>
          <w:sz w:val="28"/>
          <w:szCs w:val="28"/>
          <w:lang w:val="uk-UA"/>
        </w:rPr>
        <w:t xml:space="preserve"> КОЛОТУЦЬКОГО О.Л.</w:t>
      </w:r>
      <w:r w:rsidR="00F259B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59BC" w:rsidRPr="00F259BC">
        <w:rPr>
          <w:rFonts w:ascii="Times New Roman" w:hAnsi="Times New Roman"/>
          <w:bCs/>
          <w:sz w:val="28"/>
          <w:szCs w:val="28"/>
          <w:lang w:val="uk-UA"/>
        </w:rPr>
        <w:t xml:space="preserve"> в особі керівника Колотуцького Олександра Леонідовича, ідентифікаційний код 13340772. Місцезнаходження юридичної особи: 22260, Вінницька обл</w:t>
      </w:r>
      <w:r w:rsidR="00F259BC">
        <w:rPr>
          <w:rFonts w:ascii="Times New Roman" w:hAnsi="Times New Roman"/>
          <w:bCs/>
          <w:sz w:val="28"/>
          <w:szCs w:val="28"/>
          <w:lang w:val="uk-UA"/>
        </w:rPr>
        <w:t>асть</w:t>
      </w:r>
      <w:r w:rsidR="00F259BC" w:rsidRPr="00F259BC">
        <w:rPr>
          <w:rFonts w:ascii="Times New Roman" w:hAnsi="Times New Roman"/>
          <w:bCs/>
          <w:sz w:val="28"/>
          <w:szCs w:val="28"/>
          <w:lang w:val="uk-UA"/>
        </w:rPr>
        <w:t>, Вінницький р</w:t>
      </w:r>
      <w:r w:rsidR="00F259BC">
        <w:rPr>
          <w:rFonts w:ascii="Times New Roman" w:hAnsi="Times New Roman"/>
          <w:bCs/>
          <w:sz w:val="28"/>
          <w:szCs w:val="28"/>
          <w:lang w:val="uk-UA"/>
        </w:rPr>
        <w:t>айон</w:t>
      </w:r>
      <w:r w:rsidR="00F259BC" w:rsidRPr="00F259BC">
        <w:rPr>
          <w:rFonts w:ascii="Times New Roman" w:hAnsi="Times New Roman"/>
          <w:bCs/>
          <w:sz w:val="28"/>
          <w:szCs w:val="28"/>
          <w:lang w:val="uk-UA"/>
        </w:rPr>
        <w:t>, село Павлівка, ВІДОКРЕМЛЕНА САДИБА ФГ КОЛОТУЦЬКОГО О.Л.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технічн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із землеустрою щодо інвентаризації земельної ділянки сільськогосподарського призначення комунальної власності площею </w:t>
      </w:r>
      <w:r w:rsidR="00F259BC">
        <w:rPr>
          <w:rFonts w:ascii="Times New Roman" w:hAnsi="Times New Roman"/>
          <w:bCs/>
          <w:sz w:val="28"/>
          <w:szCs w:val="28"/>
          <w:lang w:val="uk-UA"/>
        </w:rPr>
        <w:t>17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59BC">
        <w:rPr>
          <w:rFonts w:ascii="Times New Roman" w:hAnsi="Times New Roman"/>
          <w:bCs/>
          <w:sz w:val="28"/>
          <w:szCs w:val="28"/>
          <w:lang w:val="uk-UA"/>
        </w:rPr>
        <w:t>9090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</w:t>
      </w:r>
      <w:r w:rsidR="00F259BC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F259BC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59BC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.</w:t>
      </w:r>
      <w:r w:rsidR="00F259BC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)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19, 20, 22, </w:t>
      </w:r>
      <w:r w:rsidR="001B2FB8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5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України «Про землеустрій»,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670A8E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670A8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670A8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Затвердити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>інвентаризації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земельн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 площею </w:t>
      </w:r>
      <w:r w:rsidR="00F259BC" w:rsidRPr="00F259BC">
        <w:rPr>
          <w:rFonts w:ascii="Times New Roman" w:hAnsi="Times New Roman"/>
          <w:bCs/>
          <w:sz w:val="28"/>
          <w:szCs w:val="28"/>
          <w:lang w:val="uk-UA"/>
        </w:rPr>
        <w:t>17,9090 га, яка розташована на території Погребищенської міської ради Вінницького району Вінницької області (в межах м.Погребище)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670A8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4A2899" w:rsidRDefault="008E40CA" w:rsidP="00670A8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A2899" w:rsidRPr="00A36253">
        <w:rPr>
          <w:rFonts w:ascii="Times New Roman" w:hAnsi="Times New Roman"/>
          <w:bCs/>
          <w:sz w:val="28"/>
          <w:szCs w:val="28"/>
          <w:lang w:val="uk-UA"/>
        </w:rPr>
        <w:t xml:space="preserve">Надати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F259BC" w:rsidRPr="00F259BC">
        <w:rPr>
          <w:rFonts w:ascii="Times New Roman" w:hAnsi="Times New Roman"/>
          <w:sz w:val="28"/>
          <w:szCs w:val="28"/>
          <w:lang w:val="uk-UA"/>
        </w:rPr>
        <w:t>ФЕРМЕРСЬКО</w:t>
      </w:r>
      <w:r w:rsidR="00283AF9">
        <w:rPr>
          <w:rFonts w:ascii="Times New Roman" w:hAnsi="Times New Roman"/>
          <w:sz w:val="28"/>
          <w:szCs w:val="28"/>
          <w:lang w:val="uk-UA"/>
        </w:rPr>
        <w:t>МУ</w:t>
      </w:r>
      <w:r w:rsidR="00F259BC" w:rsidRPr="00F259BC">
        <w:rPr>
          <w:rFonts w:ascii="Times New Roman" w:hAnsi="Times New Roman"/>
          <w:sz w:val="28"/>
          <w:szCs w:val="28"/>
          <w:lang w:val="uk-UA"/>
        </w:rPr>
        <w:t xml:space="preserve"> ГОСПОДАРСТВ</w:t>
      </w:r>
      <w:r w:rsidR="00283AF9">
        <w:rPr>
          <w:rFonts w:ascii="Times New Roman" w:hAnsi="Times New Roman"/>
          <w:sz w:val="28"/>
          <w:szCs w:val="28"/>
          <w:lang w:val="uk-UA"/>
        </w:rPr>
        <w:t>У</w:t>
      </w:r>
      <w:r w:rsidR="00F259BC" w:rsidRPr="00F259BC">
        <w:rPr>
          <w:rFonts w:ascii="Times New Roman" w:hAnsi="Times New Roman"/>
          <w:sz w:val="28"/>
          <w:szCs w:val="28"/>
          <w:lang w:val="uk-UA"/>
        </w:rPr>
        <w:t xml:space="preserve"> КОЛОТУЦЬКОГО О.Л., ідентифікаційний код 13340772. Місцезнаходження юридичної особи: 22260, Вінницька область, Вінницький район, село Павлівка, ВІДОКРЕМЛЕНА САДИБА ФГ КОЛОТУЦЬКОГО О.Л.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 xml:space="preserve">, земельну ділянку сільськогосподарського призначення, для ведення товарного сільськогосподарського виробництва під час дії воєнного стану, </w:t>
      </w:r>
      <w:r w:rsidR="004A2899" w:rsidRPr="00AB4084">
        <w:rPr>
          <w:rFonts w:ascii="Times New Roman" w:hAnsi="Times New Roman"/>
          <w:sz w:val="28"/>
          <w:szCs w:val="28"/>
          <w:lang w:val="uk-UA"/>
        </w:rPr>
        <w:t xml:space="preserve">площею </w:t>
      </w:r>
      <w:r w:rsidR="00F259BC" w:rsidRPr="00F259BC">
        <w:rPr>
          <w:rFonts w:ascii="Times New Roman" w:hAnsi="Times New Roman"/>
          <w:bCs/>
          <w:sz w:val="28"/>
          <w:szCs w:val="28"/>
          <w:lang w:val="uk-UA"/>
        </w:rPr>
        <w:t xml:space="preserve">17,9090 га, яка розташована на території Погребищенської міської </w:t>
      </w:r>
      <w:r w:rsidR="00F259BC" w:rsidRPr="00F259BC">
        <w:rPr>
          <w:rFonts w:ascii="Times New Roman" w:hAnsi="Times New Roman"/>
          <w:bCs/>
          <w:sz w:val="28"/>
          <w:szCs w:val="28"/>
          <w:lang w:val="uk-UA"/>
        </w:rPr>
        <w:lastRenderedPageBreak/>
        <w:t>ради Вінницького району Вінницької області (в межах м.Погребище)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>, терміном на 364 (триста шістдесят чотири) дні з дня державної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 xml:space="preserve"> реєстрації договору, з встановленим розміром орендної плати в розмірі 8 відсотків нормативної грошової оцінки земельн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>, що визначається від середньої нормативної грошової оцінки одиниці площі ріллі по Вінницькій області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4A2899" w:rsidRDefault="004A2899" w:rsidP="00670A8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4A2899" w:rsidRDefault="004A2899" w:rsidP="00670A8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3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>Голові Погребищенської міської ради (Волинському С.О.) укласти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договір оренди 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земельної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/>
          <w:bCs/>
          <w:sz w:val="28"/>
          <w:szCs w:val="28"/>
          <w:lang w:val="uk-UA"/>
        </w:rPr>
        <w:t>и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 для ведення товарного сільськогосподарського виробництва під час дії воєнного стану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B4084">
        <w:rPr>
          <w:rFonts w:ascii="Times New Roman" w:hAnsi="Times New Roman"/>
          <w:sz w:val="28"/>
          <w:szCs w:val="28"/>
          <w:lang w:val="uk-UA"/>
        </w:rPr>
        <w:t xml:space="preserve">площею </w:t>
      </w:r>
      <w:r w:rsidR="00F259BC" w:rsidRPr="00F259BC">
        <w:rPr>
          <w:rFonts w:ascii="Times New Roman" w:hAnsi="Times New Roman"/>
          <w:bCs/>
          <w:sz w:val="28"/>
          <w:szCs w:val="28"/>
          <w:lang w:val="uk-UA"/>
        </w:rPr>
        <w:t>17,9090 га, яка розташована на території Погребищенської міської ради Вінницького району Вінницької області (в межах м.Погребище)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земельної ділянки, що визначається від середньої нормативної грошової оцінки одиниці площі ріллі по Вінницькій області.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2B149F" w:rsidRDefault="002B149F" w:rsidP="00670A8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670A8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E40CA" w:rsidRDefault="008E40CA" w:rsidP="00670A8E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5F1BC2" w:rsidRDefault="005F1BC2" w:rsidP="00670A8E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4A2899" w:rsidRDefault="004A2899" w:rsidP="00670A8E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2E7834" w:rsidRPr="005D630D" w:rsidRDefault="008E40CA" w:rsidP="00670A8E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670A8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10AAA"/>
    <w:rsid w:val="00030044"/>
    <w:rsid w:val="00041B96"/>
    <w:rsid w:val="000A4DCE"/>
    <w:rsid w:val="000C41A9"/>
    <w:rsid w:val="000D6BF1"/>
    <w:rsid w:val="000E64F8"/>
    <w:rsid w:val="000E7498"/>
    <w:rsid w:val="000F396F"/>
    <w:rsid w:val="0010365B"/>
    <w:rsid w:val="0011418F"/>
    <w:rsid w:val="00120350"/>
    <w:rsid w:val="001778F1"/>
    <w:rsid w:val="001A61DE"/>
    <w:rsid w:val="001B2FB8"/>
    <w:rsid w:val="001E79ED"/>
    <w:rsid w:val="002251AC"/>
    <w:rsid w:val="00283AF9"/>
    <w:rsid w:val="002B149F"/>
    <w:rsid w:val="002B3C92"/>
    <w:rsid w:val="002E5B17"/>
    <w:rsid w:val="002E7834"/>
    <w:rsid w:val="00315C49"/>
    <w:rsid w:val="00363D3B"/>
    <w:rsid w:val="003956A7"/>
    <w:rsid w:val="003A2D79"/>
    <w:rsid w:val="004229B2"/>
    <w:rsid w:val="0048787E"/>
    <w:rsid w:val="004A2899"/>
    <w:rsid w:val="004A5541"/>
    <w:rsid w:val="00544C59"/>
    <w:rsid w:val="005658A2"/>
    <w:rsid w:val="00583753"/>
    <w:rsid w:val="005D630D"/>
    <w:rsid w:val="005F1BC2"/>
    <w:rsid w:val="006507DD"/>
    <w:rsid w:val="00670A8E"/>
    <w:rsid w:val="006962A4"/>
    <w:rsid w:val="006A42F4"/>
    <w:rsid w:val="006D20AC"/>
    <w:rsid w:val="006F10FE"/>
    <w:rsid w:val="006F2D72"/>
    <w:rsid w:val="00722F75"/>
    <w:rsid w:val="007B63E7"/>
    <w:rsid w:val="0080505F"/>
    <w:rsid w:val="00882067"/>
    <w:rsid w:val="008A69C5"/>
    <w:rsid w:val="008E40CA"/>
    <w:rsid w:val="0091197B"/>
    <w:rsid w:val="00911D9D"/>
    <w:rsid w:val="00963D02"/>
    <w:rsid w:val="00A167FE"/>
    <w:rsid w:val="00A245BD"/>
    <w:rsid w:val="00AB2555"/>
    <w:rsid w:val="00B918F1"/>
    <w:rsid w:val="00BC0633"/>
    <w:rsid w:val="00C61CF4"/>
    <w:rsid w:val="00CA55D5"/>
    <w:rsid w:val="00D00D16"/>
    <w:rsid w:val="00D0402C"/>
    <w:rsid w:val="00D2384D"/>
    <w:rsid w:val="00D843D2"/>
    <w:rsid w:val="00DD2011"/>
    <w:rsid w:val="00DF4E8B"/>
    <w:rsid w:val="00E249CB"/>
    <w:rsid w:val="00F259BC"/>
    <w:rsid w:val="00F41C58"/>
    <w:rsid w:val="00F42B87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521</Words>
  <Characters>2971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6</cp:revision>
  <cp:lastPrinted>2022-08-09T08:47:00Z</cp:lastPrinted>
  <dcterms:created xsi:type="dcterms:W3CDTF">2022-08-11T04:59:00Z</dcterms:created>
  <dcterms:modified xsi:type="dcterms:W3CDTF">2022-08-12T09:01:00Z</dcterms:modified>
</cp:coreProperties>
</file>